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1/17/2024 SSC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b w:val="1"/>
          <w:rtl w:val="0"/>
        </w:rPr>
        <w:t xml:space="preserve">Attendees</w:t>
      </w:r>
      <w:r w:rsidDel="00000000" w:rsidR="00000000" w:rsidRPr="00000000">
        <w:rPr>
          <w:rtl w:val="0"/>
        </w:rPr>
        <w:t xml:space="preserve">: Carolyn Rocheleau (Principal), Jennifer Williams (Social Worker), Lynn Stead (Paraprofessional), Sao Sing (Parent), Vannhi Belizaire (Parent), Jerubi Romero (Parent)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Update on staffing: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are now fully staffed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Hired 3 parents or current students as paraprofessionals.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all subs have experience with early childhood therefore using less subs is better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Working on improved attendance: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Social worker makes calls home with extreme absences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continue to encourage students to stay home when sick and return with a dr note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Transition to Kindergarten routines: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are being told that students moving from our smaller school to large elementary school have a difficult time with the change in routines etc.  We are looking at instituting some routines now that students will have in K 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Eating in lunch room when possible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Other transitions throughout the building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Shorten naps to approximately 45 minutes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  <w:t xml:space="preserve">Kindergarten showcases on Feb 6th and 8th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Parents did not find the Kindergarten event in November very helpful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Parents liked the Pre-k event at the lincoln school last year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Cardinal as well as other schools will host tables at the upcoming showcase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Discussed communication options for kindergarten registration</w:t>
        <w:tab/>
        <w:tab/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Dojo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Showcase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  <w:t xml:space="preserve">Field Trip ideas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District has given each school $4000 for field trips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Everyone in agreement that we will bring field trip in rather than taking kids out - too many safety and bussing concerns, also not feasible for half day students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currently have Hugh Hanley 6x this year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Have brookline Puppet Theater scheduled for May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Field trip suggestions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Older students from other school come in to do performances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Teddy Bear Enrichment Van (Vannhi to follow up)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Magic Puppets by Steve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Art Van (Vannhi to follow up)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Teacher Appreciation week Possible events… (May 6th-10th)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Principal will provide a luncheon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Virtual thank you card (Sao to follow up)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Make a video with students talking about their teachers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of past year events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Handprint wreath 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Brunch</w:t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  <w:t xml:space="preserve">Valentine's Day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Parents expressed interest in having names of students in classrooms sent home for Valentine's Day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Classrooms participating in Door Decor Event that focuses on kindness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Cookie decorating activity</w:t>
      </w:r>
    </w:p>
    <w:p w:rsidR="00000000" w:rsidDel="00000000" w:rsidP="00000000" w:rsidRDefault="00000000" w:rsidRPr="00000000" w14:paraId="0000003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“We All Have Ideas” event coming in March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Teachers have the flexibility to create and present their as they see fit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Most teachers have liked how the event was run in the past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Jerubi has attended the event the past 2 years and has really enjoyed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